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71" w:rsidRDefault="00714371" w:rsidP="00714371">
      <w:pPr>
        <w:rPr>
          <w:rFonts w:hint="cs"/>
          <w:rtl/>
        </w:rPr>
      </w:pPr>
    </w:p>
    <w:p w:rsidR="00714371" w:rsidRDefault="00714371" w:rsidP="00714371">
      <w:pPr>
        <w:rPr>
          <w:rtl/>
        </w:rPr>
      </w:pPr>
    </w:p>
    <w:p w:rsidR="00714371" w:rsidRDefault="00714371" w:rsidP="00714371">
      <w:pPr>
        <w:rPr>
          <w:rtl/>
        </w:rPr>
      </w:pPr>
    </w:p>
    <w:p w:rsidR="00714371" w:rsidRDefault="00714371" w:rsidP="00714371">
      <w:pPr>
        <w:rPr>
          <w:rtl/>
        </w:rPr>
      </w:pPr>
    </w:p>
    <w:p w:rsidR="00714371" w:rsidRDefault="00714371" w:rsidP="00714371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11-3-15</w:t>
      </w:r>
    </w:p>
    <w:p w:rsidR="00714371" w:rsidRDefault="00714371" w:rsidP="00714371">
      <w:pPr>
        <w:rPr>
          <w:rtl/>
        </w:rPr>
      </w:pPr>
    </w:p>
    <w:p w:rsidR="00714371" w:rsidRPr="00880F9D" w:rsidRDefault="00714371" w:rsidP="00714371">
      <w:pPr>
        <w:rPr>
          <w:b/>
          <w:bCs/>
          <w:rtl/>
        </w:rPr>
      </w:pPr>
      <w:r w:rsidRPr="00880F9D">
        <w:rPr>
          <w:rFonts w:hint="cs"/>
          <w:b/>
          <w:bCs/>
          <w:rtl/>
        </w:rPr>
        <w:t xml:space="preserve">לכבוד   </w:t>
      </w:r>
      <w:r>
        <w:rPr>
          <w:rFonts w:hint="cs"/>
          <w:b/>
          <w:bCs/>
          <w:rtl/>
        </w:rPr>
        <w:t>קהל המתכננים</w:t>
      </w:r>
    </w:p>
    <w:p w:rsidR="00714371" w:rsidRPr="00880F9D" w:rsidRDefault="00714371" w:rsidP="00714371">
      <w:pPr>
        <w:rPr>
          <w:b/>
          <w:bCs/>
          <w:rtl/>
        </w:rPr>
      </w:pPr>
    </w:p>
    <w:p w:rsidR="00714371" w:rsidRDefault="00714371" w:rsidP="00714371">
      <w:pPr>
        <w:rPr>
          <w:rtl/>
        </w:rPr>
      </w:pPr>
      <w:r w:rsidRPr="00880F9D">
        <w:rPr>
          <w:rFonts w:hint="cs"/>
          <w:b/>
          <w:bCs/>
          <w:rtl/>
        </w:rPr>
        <w:t>שלום רב !</w:t>
      </w:r>
      <w:r>
        <w:rPr>
          <w:rFonts w:hint="cs"/>
          <w:rtl/>
        </w:rPr>
        <w:t xml:space="preserve"> </w:t>
      </w:r>
    </w:p>
    <w:p w:rsidR="00714371" w:rsidRPr="007C0F26" w:rsidRDefault="00714371" w:rsidP="00714371">
      <w:pPr>
        <w:rPr>
          <w:b/>
          <w:bCs/>
          <w:u w:val="single"/>
          <w:rtl/>
        </w:rPr>
      </w:pPr>
    </w:p>
    <w:p w:rsidR="00714371" w:rsidRDefault="00714371" w:rsidP="00714371">
      <w:pPr>
        <w:jc w:val="center"/>
        <w:rPr>
          <w:b/>
          <w:bCs/>
          <w:u w:val="single"/>
          <w:rtl/>
        </w:rPr>
      </w:pPr>
      <w:r w:rsidRPr="007C0F26">
        <w:rPr>
          <w:rFonts w:hint="cs"/>
          <w:b/>
          <w:bCs/>
          <w:u w:val="single"/>
          <w:rtl/>
        </w:rPr>
        <w:t xml:space="preserve">הנדון: </w:t>
      </w:r>
      <w:r>
        <w:rPr>
          <w:rFonts w:hint="cs"/>
          <w:b/>
          <w:bCs/>
          <w:u w:val="single"/>
          <w:rtl/>
        </w:rPr>
        <w:t>תכנון מבנה לאצירת אשפה .</w:t>
      </w:r>
    </w:p>
    <w:p w:rsidR="00714371" w:rsidRPr="007C0F26" w:rsidRDefault="00714371" w:rsidP="00714371">
      <w:pPr>
        <w:jc w:val="center"/>
        <w:rPr>
          <w:b/>
          <w:bCs/>
          <w:u w:val="single"/>
          <w:rtl/>
        </w:rPr>
      </w:pPr>
    </w:p>
    <w:p w:rsidR="00714371" w:rsidRDefault="00714371" w:rsidP="00714371">
      <w:pPr>
        <w:jc w:val="both"/>
        <w:rPr>
          <w:b/>
          <w:bCs/>
          <w:rtl/>
        </w:rPr>
      </w:pPr>
      <w:r w:rsidRPr="00193131">
        <w:rPr>
          <w:rFonts w:hint="cs"/>
          <w:b/>
          <w:bCs/>
          <w:rtl/>
        </w:rPr>
        <w:t>הריני להביא לידיעת</w:t>
      </w:r>
      <w:r w:rsidRPr="00193131">
        <w:rPr>
          <w:rFonts w:hint="eastAsia"/>
          <w:b/>
          <w:bCs/>
          <w:rtl/>
        </w:rPr>
        <w:t>ך</w:t>
      </w:r>
      <w:r w:rsidRPr="0019313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כי בעת תכנון מבנה לאצירת אשפה יש לציין את הפרטים הבאים:</w:t>
      </w:r>
    </w:p>
    <w:p w:rsidR="00714371" w:rsidRDefault="00714371" w:rsidP="00714371">
      <w:pPr>
        <w:pStyle w:val="a3"/>
        <w:numPr>
          <w:ilvl w:val="0"/>
          <w:numId w:val="1"/>
        </w:numPr>
        <w:jc w:val="both"/>
        <w:rPr>
          <w:rFonts w:hint="cs"/>
          <w:b/>
          <w:bCs/>
        </w:rPr>
      </w:pPr>
      <w:r>
        <w:rPr>
          <w:rFonts w:hint="cs"/>
          <w:b/>
          <w:bCs/>
          <w:rtl/>
        </w:rPr>
        <w:t>חישוב שטח אשפה שמייצר המבנה.</w:t>
      </w:r>
    </w:p>
    <w:p w:rsidR="00714371" w:rsidRDefault="00714371" w:rsidP="00714371">
      <w:pPr>
        <w:pStyle w:val="a3"/>
        <w:numPr>
          <w:ilvl w:val="0"/>
          <w:numId w:val="1"/>
        </w:numPr>
        <w:jc w:val="both"/>
        <w:rPr>
          <w:rFonts w:hint="cs"/>
          <w:b/>
          <w:bCs/>
        </w:rPr>
      </w:pPr>
      <w:r>
        <w:rPr>
          <w:rFonts w:hint="cs"/>
          <w:b/>
          <w:bCs/>
          <w:rtl/>
        </w:rPr>
        <w:t xml:space="preserve">פירוט </w:t>
      </w:r>
      <w:proofErr w:type="spellStart"/>
      <w:r>
        <w:rPr>
          <w:rFonts w:hint="cs"/>
          <w:b/>
          <w:bCs/>
          <w:rtl/>
        </w:rPr>
        <w:t>מיכלי</w:t>
      </w:r>
      <w:proofErr w:type="spellEnd"/>
      <w:r>
        <w:rPr>
          <w:rFonts w:hint="cs"/>
          <w:b/>
          <w:bCs/>
          <w:rtl/>
        </w:rPr>
        <w:t xml:space="preserve"> אצירה המוצעים לרבות מתקני מחזור והפרדה.</w:t>
      </w:r>
    </w:p>
    <w:p w:rsidR="00714371" w:rsidRDefault="00714371" w:rsidP="00714371">
      <w:pPr>
        <w:pStyle w:val="a3"/>
        <w:numPr>
          <w:ilvl w:val="0"/>
          <w:numId w:val="1"/>
        </w:numPr>
        <w:jc w:val="both"/>
        <w:rPr>
          <w:rFonts w:hint="cs"/>
          <w:b/>
          <w:bCs/>
        </w:rPr>
      </w:pPr>
      <w:r>
        <w:rPr>
          <w:rFonts w:hint="cs"/>
          <w:b/>
          <w:bCs/>
          <w:rtl/>
        </w:rPr>
        <w:t xml:space="preserve">פירוט חדר אשפה ומסלול פינוי, </w:t>
      </w:r>
      <w:proofErr w:type="spellStart"/>
      <w:r>
        <w:rPr>
          <w:rFonts w:hint="cs"/>
          <w:b/>
          <w:bCs/>
          <w:rtl/>
        </w:rPr>
        <w:t>תוכנית</w:t>
      </w:r>
      <w:proofErr w:type="spellEnd"/>
      <w:r>
        <w:rPr>
          <w:rFonts w:hint="cs"/>
          <w:b/>
          <w:bCs/>
          <w:rtl/>
        </w:rPr>
        <w:t xml:space="preserve"> וחתך בקנה מידה 1-50</w:t>
      </w:r>
    </w:p>
    <w:p w:rsidR="00714371" w:rsidRDefault="00714371" w:rsidP="00714371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ניתוח הנדסי </w:t>
      </w:r>
      <w:proofErr w:type="spellStart"/>
      <w:r>
        <w:rPr>
          <w:rFonts w:hint="cs"/>
          <w:b/>
          <w:bCs/>
          <w:rtl/>
        </w:rPr>
        <w:t>לדחסנית</w:t>
      </w:r>
      <w:proofErr w:type="spellEnd"/>
      <w:r>
        <w:rPr>
          <w:rFonts w:hint="cs"/>
          <w:b/>
          <w:bCs/>
          <w:rtl/>
        </w:rPr>
        <w:t xml:space="preserve"> או אחר (כאשר נדרש </w:t>
      </w:r>
      <w:proofErr w:type="spellStart"/>
      <w:r>
        <w:rPr>
          <w:rFonts w:hint="cs"/>
          <w:b/>
          <w:bCs/>
          <w:rtl/>
        </w:rPr>
        <w:t>ע"יי</w:t>
      </w:r>
      <w:proofErr w:type="spellEnd"/>
      <w:r>
        <w:rPr>
          <w:rFonts w:hint="cs"/>
          <w:b/>
          <w:bCs/>
          <w:rtl/>
        </w:rPr>
        <w:t xml:space="preserve"> הרשות)</w:t>
      </w:r>
    </w:p>
    <w:p w:rsidR="00714371" w:rsidRDefault="00714371" w:rsidP="00714371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>יש לציין במידה ונדרש אלמנטים אחרים כגון :מדחס קרטונים ,</w:t>
      </w:r>
      <w:proofErr w:type="spellStart"/>
      <w:r>
        <w:rPr>
          <w:rFonts w:hint="cs"/>
          <w:b/>
          <w:bCs/>
          <w:rtl/>
        </w:rPr>
        <w:t>דחסנית</w:t>
      </w:r>
      <w:proofErr w:type="spellEnd"/>
      <w:r>
        <w:rPr>
          <w:rFonts w:hint="cs"/>
          <w:b/>
          <w:bCs/>
          <w:rtl/>
        </w:rPr>
        <w:t xml:space="preserve"> ,כלוב מחזור ועוד .</w:t>
      </w:r>
    </w:p>
    <w:p w:rsidR="00714371" w:rsidRDefault="00714371" w:rsidP="00714371">
      <w:pPr>
        <w:pStyle w:val="a3"/>
        <w:jc w:val="both"/>
        <w:rPr>
          <w:b/>
          <w:bCs/>
          <w:rtl/>
        </w:rPr>
      </w:pPr>
    </w:p>
    <w:p w:rsidR="00714371" w:rsidRDefault="00714371" w:rsidP="00714371">
      <w:pPr>
        <w:pStyle w:val="a3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על פי מה מתבסס התכנון?</w:t>
      </w:r>
    </w:p>
    <w:p w:rsidR="00714371" w:rsidRPr="00E370FD" w:rsidRDefault="00714371" w:rsidP="00714371">
      <w:pPr>
        <w:pStyle w:val="a3"/>
        <w:jc w:val="both"/>
        <w:rPr>
          <w:b/>
          <w:bCs/>
          <w:u w:val="single"/>
          <w:rtl/>
        </w:rPr>
      </w:pPr>
    </w:p>
    <w:p w:rsidR="00714371" w:rsidRDefault="00714371" w:rsidP="00714371">
      <w:pPr>
        <w:pStyle w:val="a3"/>
        <w:numPr>
          <w:ilvl w:val="0"/>
          <w:numId w:val="2"/>
        </w:numPr>
        <w:jc w:val="both"/>
        <w:rPr>
          <w:b/>
          <w:bCs/>
          <w:u w:val="single"/>
          <w:rtl/>
        </w:rPr>
      </w:pPr>
      <w:r w:rsidRPr="00E370FD">
        <w:rPr>
          <w:rFonts w:hint="cs"/>
          <w:b/>
          <w:bCs/>
          <w:u w:val="single"/>
          <w:rtl/>
        </w:rPr>
        <w:t xml:space="preserve">תכנון מבנה אצירת אשפה יתבסס על תקנות תכנון ובניה  (בקשה להיתר ,תנאיו ואגרות) </w:t>
      </w:r>
      <w:proofErr w:type="spellStart"/>
      <w:r w:rsidRPr="00E370FD">
        <w:rPr>
          <w:rFonts w:hint="cs"/>
          <w:b/>
          <w:bCs/>
          <w:u w:val="single"/>
          <w:rtl/>
        </w:rPr>
        <w:t>התש"ל</w:t>
      </w:r>
      <w:proofErr w:type="spellEnd"/>
      <w:r w:rsidRPr="00E370FD">
        <w:rPr>
          <w:rFonts w:hint="cs"/>
          <w:b/>
          <w:bCs/>
          <w:u w:val="single"/>
          <w:rtl/>
        </w:rPr>
        <w:t xml:space="preserve"> -1970 חלק ו' :אצירת אשפה וסילוקה </w:t>
      </w:r>
      <w:proofErr w:type="spellStart"/>
      <w:r w:rsidRPr="00E370FD">
        <w:rPr>
          <w:rFonts w:hint="cs"/>
          <w:b/>
          <w:bCs/>
          <w:u w:val="single"/>
          <w:rtl/>
        </w:rPr>
        <w:t>מהבנין</w:t>
      </w:r>
      <w:proofErr w:type="spellEnd"/>
      <w:r w:rsidRPr="00E370FD">
        <w:rPr>
          <w:rFonts w:hint="cs"/>
          <w:b/>
          <w:bCs/>
          <w:u w:val="single"/>
          <w:rtl/>
        </w:rPr>
        <w:t>.</w:t>
      </w:r>
    </w:p>
    <w:p w:rsidR="00714371" w:rsidRPr="00E370FD" w:rsidRDefault="00714371" w:rsidP="00714371">
      <w:pPr>
        <w:pStyle w:val="a3"/>
        <w:jc w:val="both"/>
        <w:rPr>
          <w:rFonts w:hint="cs"/>
          <w:b/>
          <w:bCs/>
          <w:u w:val="single"/>
          <w:rtl/>
        </w:rPr>
      </w:pPr>
    </w:p>
    <w:p w:rsidR="00714371" w:rsidRPr="00E370FD" w:rsidRDefault="00714371" w:rsidP="00714371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E370FD">
        <w:rPr>
          <w:rFonts w:hint="cs"/>
          <w:b/>
          <w:bCs/>
          <w:rtl/>
        </w:rPr>
        <w:t>ובהתאם להנחיות אגף החזות והנדסה במועצה ,להזכירכם חדר האשפה יהיה בהתאם לתקנות ויכלול ריצוף תואם ,נקזים,</w:t>
      </w:r>
      <w:r>
        <w:rPr>
          <w:rFonts w:hint="cs"/>
          <w:b/>
          <w:bCs/>
          <w:rtl/>
        </w:rPr>
        <w:t xml:space="preserve"> </w:t>
      </w:r>
      <w:r w:rsidRPr="00E370FD">
        <w:rPr>
          <w:rFonts w:hint="cs"/>
          <w:b/>
          <w:bCs/>
          <w:rtl/>
        </w:rPr>
        <w:t>שיפועים,</w:t>
      </w:r>
      <w:r>
        <w:rPr>
          <w:rFonts w:hint="cs"/>
          <w:b/>
          <w:bCs/>
          <w:rtl/>
        </w:rPr>
        <w:t xml:space="preserve"> </w:t>
      </w:r>
      <w:r w:rsidRPr="00E370FD">
        <w:rPr>
          <w:rFonts w:hint="cs"/>
          <w:b/>
          <w:bCs/>
          <w:rtl/>
        </w:rPr>
        <w:t>תאורה ,אוורור,</w:t>
      </w:r>
      <w:r>
        <w:rPr>
          <w:rFonts w:hint="cs"/>
          <w:b/>
          <w:bCs/>
          <w:rtl/>
        </w:rPr>
        <w:t xml:space="preserve"> </w:t>
      </w:r>
      <w:r w:rsidRPr="00E370FD">
        <w:rPr>
          <w:rFonts w:hint="cs"/>
          <w:b/>
          <w:bCs/>
          <w:rtl/>
        </w:rPr>
        <w:t>דלתות ופתחים ,מעקה קיר מתכת</w:t>
      </w:r>
      <w:r>
        <w:rPr>
          <w:rFonts w:hint="cs"/>
          <w:b/>
          <w:bCs/>
          <w:rtl/>
        </w:rPr>
        <w:t xml:space="preserve"> </w:t>
      </w:r>
      <w:r w:rsidRPr="00E370FD">
        <w:rPr>
          <w:rFonts w:hint="cs"/>
          <w:b/>
          <w:bCs/>
          <w:rtl/>
        </w:rPr>
        <w:t>,ציפוי לרצפה, חיפוי קירות, לרבות מערכות גילוי אש וכיו"ב  .</w:t>
      </w:r>
    </w:p>
    <w:p w:rsidR="00714371" w:rsidRPr="00E370FD" w:rsidRDefault="00714371" w:rsidP="00714371">
      <w:pPr>
        <w:pStyle w:val="a3"/>
        <w:rPr>
          <w:rFonts w:hint="cs"/>
          <w:b/>
          <w:bCs/>
          <w:rtl/>
        </w:rPr>
      </w:pPr>
    </w:p>
    <w:p w:rsidR="00714371" w:rsidRPr="00E370FD" w:rsidRDefault="00714371" w:rsidP="00714371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E370FD">
        <w:rPr>
          <w:rFonts w:hint="cs"/>
          <w:b/>
          <w:bCs/>
          <w:rtl/>
        </w:rPr>
        <w:t xml:space="preserve"> נא לידיעתכ</w:t>
      </w:r>
      <w:r w:rsidRPr="00E370FD">
        <w:rPr>
          <w:rFonts w:hint="eastAsia"/>
          <w:b/>
          <w:bCs/>
          <w:rtl/>
        </w:rPr>
        <w:t>ם</w:t>
      </w:r>
      <w:r w:rsidRPr="00E370FD">
        <w:rPr>
          <w:rFonts w:hint="cs"/>
          <w:b/>
          <w:bCs/>
          <w:rtl/>
        </w:rPr>
        <w:t xml:space="preserve">, </w:t>
      </w:r>
    </w:p>
    <w:p w:rsidR="00714371" w:rsidRPr="00E370FD" w:rsidRDefault="00714371" w:rsidP="00714371">
      <w:pPr>
        <w:pStyle w:val="a3"/>
        <w:rPr>
          <w:rFonts w:hint="cs"/>
          <w:b/>
          <w:bCs/>
          <w:u w:val="single"/>
          <w:rtl/>
        </w:rPr>
      </w:pPr>
    </w:p>
    <w:p w:rsidR="00714371" w:rsidRPr="00E370FD" w:rsidRDefault="00714371" w:rsidP="00714371">
      <w:pPr>
        <w:pStyle w:val="a3"/>
        <w:numPr>
          <w:ilvl w:val="0"/>
          <w:numId w:val="2"/>
        </w:numPr>
        <w:jc w:val="both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מצ"ב תקנות תכנון ובניה</w:t>
      </w:r>
    </w:p>
    <w:p w:rsidR="00714371" w:rsidRPr="00174CDC" w:rsidRDefault="00714371" w:rsidP="00714371">
      <w:pPr>
        <w:pStyle w:val="a3"/>
        <w:jc w:val="both"/>
        <w:rPr>
          <w:b/>
          <w:bCs/>
        </w:rPr>
      </w:pPr>
    </w:p>
    <w:p w:rsidR="00714371" w:rsidRDefault="00714371" w:rsidP="00714371">
      <w:pPr>
        <w:jc w:val="both"/>
        <w:rPr>
          <w:rtl/>
        </w:rPr>
      </w:pPr>
    </w:p>
    <w:p w:rsidR="00714371" w:rsidRDefault="00714371" w:rsidP="00714371">
      <w:pPr>
        <w:jc w:val="both"/>
        <w:rPr>
          <w:rtl/>
        </w:rPr>
      </w:pPr>
    </w:p>
    <w:p w:rsidR="00714371" w:rsidRDefault="00714371" w:rsidP="00714371">
      <w:pPr>
        <w:jc w:val="both"/>
        <w:rPr>
          <w:rtl/>
        </w:rPr>
      </w:pPr>
    </w:p>
    <w:p w:rsidR="00714371" w:rsidRDefault="00714371" w:rsidP="00714371">
      <w:pPr>
        <w:jc w:val="both"/>
        <w:rPr>
          <w:rtl/>
        </w:rPr>
      </w:pPr>
    </w:p>
    <w:p w:rsidR="00714371" w:rsidRDefault="00714371" w:rsidP="00714371">
      <w:pPr>
        <w:jc w:val="both"/>
        <w:rPr>
          <w:rtl/>
        </w:rPr>
      </w:pPr>
    </w:p>
    <w:p w:rsidR="00714371" w:rsidRDefault="00714371" w:rsidP="00714371">
      <w:pPr>
        <w:jc w:val="both"/>
        <w:rPr>
          <w:rtl/>
        </w:rPr>
      </w:pPr>
    </w:p>
    <w:p w:rsidR="00714371" w:rsidRPr="00880F9D" w:rsidRDefault="00714371" w:rsidP="00714371">
      <w:pPr>
        <w:jc w:val="both"/>
        <w:rPr>
          <w:b/>
          <w:bCs/>
          <w:rtl/>
        </w:rPr>
      </w:pPr>
      <w:r w:rsidRPr="00880F9D">
        <w:rPr>
          <w:rFonts w:hint="cs"/>
          <w:b/>
          <w:bCs/>
        </w:rPr>
        <w:t xml:space="preserve"> </w:t>
      </w:r>
      <w:r w:rsidRPr="00880F9D">
        <w:rPr>
          <w:rFonts w:hint="cs"/>
          <w:b/>
          <w:bCs/>
          <w:rtl/>
        </w:rPr>
        <w:t xml:space="preserve">                                                                                            בברכה</w:t>
      </w:r>
    </w:p>
    <w:p w:rsidR="00714371" w:rsidRPr="00E370FD" w:rsidRDefault="00714371" w:rsidP="00714371">
      <w:pPr>
        <w:jc w:val="both"/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                   </w:t>
      </w:r>
      <w:r w:rsidRPr="00E370FD">
        <w:rPr>
          <w:rFonts w:hint="cs"/>
          <w:b/>
          <w:bCs/>
          <w:rtl/>
        </w:rPr>
        <w:t>סגן מהנדס המועצה</w:t>
      </w:r>
    </w:p>
    <w:p w:rsidR="00714371" w:rsidRPr="00E370FD" w:rsidRDefault="00714371" w:rsidP="00714371">
      <w:pPr>
        <w:jc w:val="both"/>
        <w:rPr>
          <w:b/>
          <w:bCs/>
          <w:rtl/>
        </w:rPr>
      </w:pPr>
      <w:r w:rsidRPr="00E370FD">
        <w:rPr>
          <w:rFonts w:hint="cs"/>
          <w:b/>
          <w:bCs/>
          <w:rtl/>
        </w:rPr>
        <w:t xml:space="preserve">                                                                                           אופיר מקורי</w:t>
      </w:r>
    </w:p>
    <w:p w:rsidR="00714371" w:rsidRDefault="00714371" w:rsidP="00714371">
      <w:pPr>
        <w:jc w:val="both"/>
        <w:rPr>
          <w:rtl/>
        </w:rPr>
      </w:pPr>
    </w:p>
    <w:p w:rsidR="00714371" w:rsidRDefault="00714371" w:rsidP="00714371">
      <w:pPr>
        <w:jc w:val="both"/>
        <w:rPr>
          <w:b/>
          <w:bCs/>
          <w:u w:val="single"/>
          <w:rtl/>
        </w:rPr>
      </w:pPr>
      <w:r w:rsidRPr="00950ACE">
        <w:rPr>
          <w:rFonts w:hint="cs"/>
          <w:b/>
          <w:bCs/>
          <w:u w:val="single"/>
          <w:rtl/>
        </w:rPr>
        <w:t xml:space="preserve">העתקים: </w:t>
      </w:r>
    </w:p>
    <w:p w:rsidR="00714371" w:rsidRDefault="00714371" w:rsidP="00714371">
      <w:pPr>
        <w:jc w:val="both"/>
        <w:rPr>
          <w:u w:val="single"/>
          <w:rtl/>
        </w:rPr>
      </w:pPr>
      <w:r w:rsidRPr="00880F9D">
        <w:rPr>
          <w:rFonts w:hint="cs"/>
          <w:u w:val="single"/>
          <w:rtl/>
        </w:rPr>
        <w:t xml:space="preserve">עו"ד יול </w:t>
      </w:r>
      <w:proofErr w:type="spellStart"/>
      <w:r w:rsidRPr="00880F9D">
        <w:rPr>
          <w:rFonts w:hint="cs"/>
          <w:u w:val="single"/>
          <w:rtl/>
        </w:rPr>
        <w:t>ברדוש</w:t>
      </w:r>
      <w:proofErr w:type="spellEnd"/>
      <w:r w:rsidRPr="00880F9D">
        <w:rPr>
          <w:rFonts w:hint="cs"/>
          <w:u w:val="single"/>
          <w:rtl/>
        </w:rPr>
        <w:t xml:space="preserve"> </w:t>
      </w:r>
      <w:r w:rsidRPr="00880F9D">
        <w:rPr>
          <w:u w:val="single"/>
          <w:rtl/>
        </w:rPr>
        <w:t>–</w:t>
      </w:r>
      <w:r w:rsidRPr="00880F9D">
        <w:rPr>
          <w:rFonts w:hint="cs"/>
          <w:u w:val="single"/>
          <w:rtl/>
        </w:rPr>
        <w:t xml:space="preserve">סגן ראש מועצה </w:t>
      </w:r>
    </w:p>
    <w:p w:rsidR="00714371" w:rsidRDefault="00714371" w:rsidP="00714371">
      <w:pPr>
        <w:jc w:val="both"/>
        <w:rPr>
          <w:rtl/>
        </w:rPr>
      </w:pPr>
      <w:r w:rsidRPr="00880F9D">
        <w:rPr>
          <w:rFonts w:hint="cs"/>
          <w:rtl/>
        </w:rPr>
        <w:t>גב' אינג' קיסילנקו- מהנדסת המועצה</w:t>
      </w:r>
    </w:p>
    <w:p w:rsidR="00714371" w:rsidRPr="00880F9D" w:rsidRDefault="00714371" w:rsidP="00714371">
      <w:pPr>
        <w:jc w:val="both"/>
        <w:rPr>
          <w:rtl/>
        </w:rPr>
      </w:pPr>
      <w:r>
        <w:rPr>
          <w:rFonts w:hint="cs"/>
          <w:rtl/>
        </w:rPr>
        <w:t>מר רביד שמע- מנהל אגף משק</w:t>
      </w:r>
    </w:p>
    <w:p w:rsidR="00714371" w:rsidRPr="00673E57" w:rsidRDefault="00714371" w:rsidP="00714371">
      <w:pPr>
        <w:jc w:val="both"/>
      </w:pPr>
      <w:r w:rsidRPr="00880F9D">
        <w:rPr>
          <w:rFonts w:hint="cs"/>
          <w:rtl/>
        </w:rPr>
        <w:t>מר' פיני אזולאי- מנהל מחלקת רישוי עסקים</w:t>
      </w:r>
      <w:r>
        <w:rPr>
          <w:rFonts w:hint="cs"/>
          <w:rtl/>
        </w:rPr>
        <w:t xml:space="preserve"> </w:t>
      </w:r>
    </w:p>
    <w:p w:rsidR="00854FC3" w:rsidRPr="00714371" w:rsidRDefault="00854FC3">
      <w:pPr>
        <w:rPr>
          <w:rFonts w:hint="cs"/>
        </w:rPr>
      </w:pPr>
    </w:p>
    <w:sectPr w:rsidR="00854FC3" w:rsidRPr="00714371" w:rsidSect="00BD3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E3" w:rsidRDefault="00DB03E3" w:rsidP="00714371">
      <w:r>
        <w:separator/>
      </w:r>
    </w:p>
  </w:endnote>
  <w:endnote w:type="continuationSeparator" w:id="0">
    <w:p w:rsidR="00DB03E3" w:rsidRDefault="00DB03E3" w:rsidP="0071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71" w:rsidRDefault="007143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71" w:rsidRDefault="007143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71" w:rsidRDefault="007143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E3" w:rsidRDefault="00DB03E3" w:rsidP="00714371">
      <w:r>
        <w:separator/>
      </w:r>
    </w:p>
  </w:footnote>
  <w:footnote w:type="continuationSeparator" w:id="0">
    <w:p w:rsidR="00DB03E3" w:rsidRDefault="00DB03E3" w:rsidP="00714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71" w:rsidRDefault="007143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71" w:rsidRDefault="00714371">
    <w:pPr>
      <w:pStyle w:val="a4"/>
    </w:pPr>
    <w:r>
      <w:rPr>
        <w:noProof/>
      </w:rPr>
      <w:drawing>
        <wp:inline distT="0" distB="0" distL="0" distR="0" wp14:anchorId="47EE311D" wp14:editId="17DEF6FC">
          <wp:extent cx="5273040" cy="822960"/>
          <wp:effectExtent l="0" t="0" r="3810" b="0"/>
          <wp:docPr id="1" name="תמונה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71" w:rsidRDefault="007143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06700"/>
    <w:multiLevelType w:val="hybridMultilevel"/>
    <w:tmpl w:val="7022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12095"/>
    <w:multiLevelType w:val="hybridMultilevel"/>
    <w:tmpl w:val="487E71B6"/>
    <w:lvl w:ilvl="0" w:tplc="5664C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71"/>
    <w:rsid w:val="00714371"/>
    <w:rsid w:val="00854FC3"/>
    <w:rsid w:val="00BD3E45"/>
    <w:rsid w:val="00D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D7DB33A-5F86-4391-BF5F-E571E8D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4371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7143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1437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7143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2015-03-18T07:17:00Z</dcterms:created>
  <dcterms:modified xsi:type="dcterms:W3CDTF">2015-03-18T07:18:00Z</dcterms:modified>
</cp:coreProperties>
</file>